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B97F7" w14:textId="1940BBB8" w:rsidR="00F513E4" w:rsidRDefault="00D21030">
      <w:pPr>
        <w:jc w:val="center"/>
        <w:rPr>
          <w:rFonts w:asciiTheme="minorEastAsia" w:hAnsiTheme="minorEastAsia"/>
          <w:b/>
          <w:bCs/>
          <w:color w:val="000000" w:themeColor="text1"/>
          <w:sz w:val="36"/>
          <w:szCs w:val="36"/>
        </w:rPr>
      </w:pPr>
      <w:r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入会</w:t>
      </w:r>
      <w:r w:rsidR="003B474B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协议</w:t>
      </w:r>
    </w:p>
    <w:p w14:paraId="6261C12F" w14:textId="77777777" w:rsidR="00F513E4" w:rsidRDefault="00F513E4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</w:p>
    <w:p w14:paraId="5B3D1BFD" w14:textId="34D47D5D" w:rsidR="00F513E4" w:rsidRPr="00042D6A" w:rsidRDefault="003B474B">
      <w:pPr>
        <w:rPr>
          <w:rFonts w:asciiTheme="minorEastAsia" w:hAnsiTheme="minorEastAsia"/>
          <w:b/>
          <w:color w:val="000000" w:themeColor="text1"/>
          <w:szCs w:val="21"/>
        </w:rPr>
      </w:pPr>
      <w:r w:rsidRPr="00042D6A">
        <w:rPr>
          <w:rFonts w:asciiTheme="minorEastAsia" w:hAnsiTheme="minorEastAsia" w:hint="eastAsia"/>
          <w:b/>
          <w:color w:val="000000" w:themeColor="text1"/>
          <w:szCs w:val="21"/>
        </w:rPr>
        <w:t>甲方：</w:t>
      </w:r>
      <w:r w:rsidR="00D21030" w:rsidRPr="00042D6A">
        <w:rPr>
          <w:rFonts w:asciiTheme="minorEastAsia" w:hAnsiTheme="minorEastAsia" w:hint="eastAsia"/>
          <w:b/>
          <w:color w:val="000000" w:themeColor="text1"/>
          <w:szCs w:val="21"/>
        </w:rPr>
        <w:t>北京机建职业技能鉴定中心</w:t>
      </w:r>
      <w:r w:rsidRPr="00042D6A">
        <w:rPr>
          <w:rFonts w:asciiTheme="minorEastAsia" w:hAnsiTheme="minorEastAsia"/>
          <w:b/>
          <w:color w:val="000000" w:themeColor="text1"/>
          <w:szCs w:val="21"/>
        </w:rPr>
        <w:t xml:space="preserve"> </w:t>
      </w:r>
    </w:p>
    <w:p w14:paraId="526792AC" w14:textId="56DA206A" w:rsidR="00F513E4" w:rsidRPr="00042D6A" w:rsidRDefault="003B474B">
      <w:pPr>
        <w:rPr>
          <w:rFonts w:asciiTheme="minorEastAsia" w:hAnsiTheme="minorEastAsia"/>
          <w:b/>
          <w:color w:val="000000" w:themeColor="text1"/>
          <w:szCs w:val="21"/>
        </w:rPr>
      </w:pPr>
      <w:r w:rsidRPr="00042D6A">
        <w:rPr>
          <w:rFonts w:asciiTheme="minorEastAsia" w:hAnsiTheme="minorEastAsia" w:hint="eastAsia"/>
          <w:b/>
          <w:color w:val="000000" w:themeColor="text1"/>
          <w:szCs w:val="21"/>
        </w:rPr>
        <w:t>乙方：</w:t>
      </w:r>
      <w:r w:rsidRPr="00042D6A">
        <w:rPr>
          <w:rFonts w:asciiTheme="minorEastAsia" w:hAnsiTheme="minorEastAsia" w:hint="eastAsia"/>
          <w:color w:val="000000" w:themeColor="text1"/>
          <w:szCs w:val="21"/>
        </w:rPr>
        <w:t xml:space="preserve">                        </w:t>
      </w:r>
    </w:p>
    <w:p w14:paraId="6A72C18D" w14:textId="77777777" w:rsidR="00F513E4" w:rsidRPr="00042D6A" w:rsidRDefault="003B474B">
      <w:pPr>
        <w:ind w:firstLineChars="250" w:firstLine="525"/>
        <w:rPr>
          <w:rFonts w:asciiTheme="minorEastAsia" w:hAnsiTheme="minorEastAsia"/>
          <w:color w:val="000000" w:themeColor="text1"/>
          <w:szCs w:val="21"/>
        </w:rPr>
      </w:pPr>
      <w:r w:rsidRPr="00042D6A">
        <w:rPr>
          <w:rFonts w:asciiTheme="minorEastAsia" w:hAnsiTheme="minorEastAsia" w:hint="eastAsia"/>
          <w:color w:val="000000" w:themeColor="text1"/>
          <w:szCs w:val="21"/>
        </w:rPr>
        <w:t>甲乙双方经过友好、平等协商在公平诚信、平等合作，互惠互利的基础上，本着共同发展的原则就甲乙双方实施课程推广服务合作的事宜，双方达成以下协议：</w:t>
      </w:r>
    </w:p>
    <w:p w14:paraId="4F781BBC" w14:textId="77777777" w:rsidR="00F513E4" w:rsidRPr="00042D6A" w:rsidRDefault="003B474B">
      <w:pPr>
        <w:numPr>
          <w:ilvl w:val="0"/>
          <w:numId w:val="1"/>
        </w:numPr>
        <w:rPr>
          <w:rFonts w:asciiTheme="minorEastAsia" w:hAnsiTheme="minorEastAsia"/>
          <w:color w:val="000000" w:themeColor="text1"/>
          <w:szCs w:val="21"/>
        </w:rPr>
      </w:pPr>
      <w:r w:rsidRPr="00042D6A">
        <w:rPr>
          <w:rFonts w:asciiTheme="minorEastAsia" w:hAnsiTheme="minorEastAsia" w:hint="eastAsia"/>
          <w:color w:val="000000" w:themeColor="text1"/>
          <w:szCs w:val="21"/>
        </w:rPr>
        <w:t xml:space="preserve"> 合作内容，时间，地点及方式</w:t>
      </w:r>
    </w:p>
    <w:p w14:paraId="4DCCC926" w14:textId="79036767" w:rsidR="00F513E4" w:rsidRPr="00042D6A" w:rsidRDefault="003B474B">
      <w:pPr>
        <w:numPr>
          <w:ilvl w:val="0"/>
          <w:numId w:val="2"/>
        </w:numPr>
        <w:rPr>
          <w:rFonts w:asciiTheme="minorEastAsia" w:hAnsiTheme="minorEastAsia"/>
          <w:color w:val="000000" w:themeColor="text1"/>
          <w:szCs w:val="21"/>
        </w:rPr>
      </w:pPr>
      <w:r w:rsidRPr="00042D6A">
        <w:rPr>
          <w:rFonts w:asciiTheme="minorEastAsia" w:hAnsiTheme="minorEastAsia" w:hint="eastAsia"/>
          <w:color w:val="000000" w:themeColor="text1"/>
          <w:szCs w:val="21"/>
        </w:rPr>
        <w:t>甲、乙双方合作应符合市场化需求，主要合作内容为：挖掘机、装载机、</w:t>
      </w:r>
      <w:r w:rsidR="00D21030" w:rsidRPr="00042D6A">
        <w:rPr>
          <w:rFonts w:asciiTheme="minorEastAsia" w:hAnsiTheme="minorEastAsia" w:hint="eastAsia"/>
          <w:color w:val="000000" w:themeColor="text1"/>
          <w:szCs w:val="21"/>
        </w:rPr>
        <w:t>压路机、平地机、</w:t>
      </w:r>
      <w:proofErr w:type="gramStart"/>
      <w:r w:rsidR="00D21030" w:rsidRPr="00042D6A">
        <w:rPr>
          <w:rFonts w:asciiTheme="minorEastAsia" w:hAnsiTheme="minorEastAsia" w:hint="eastAsia"/>
          <w:color w:val="000000" w:themeColor="text1"/>
          <w:szCs w:val="21"/>
        </w:rPr>
        <w:t>旋挖钻机</w:t>
      </w:r>
      <w:proofErr w:type="gramEnd"/>
      <w:r w:rsidR="00D21030" w:rsidRPr="00042D6A">
        <w:rPr>
          <w:rFonts w:asciiTheme="minorEastAsia" w:hAnsiTheme="minorEastAsia" w:hint="eastAsia"/>
          <w:color w:val="000000" w:themeColor="text1"/>
          <w:szCs w:val="21"/>
        </w:rPr>
        <w:t>、推土机等工程</w:t>
      </w:r>
      <w:r w:rsidRPr="00042D6A">
        <w:rPr>
          <w:rFonts w:asciiTheme="minorEastAsia" w:hAnsiTheme="minorEastAsia" w:hint="eastAsia"/>
          <w:color w:val="000000" w:themeColor="text1"/>
          <w:szCs w:val="21"/>
        </w:rPr>
        <w:t>机械网络课程推广服务业务。</w:t>
      </w:r>
    </w:p>
    <w:p w14:paraId="444D8614" w14:textId="570FE911" w:rsidR="00F513E4" w:rsidRPr="00042D6A" w:rsidRDefault="003B474B">
      <w:pPr>
        <w:numPr>
          <w:ilvl w:val="0"/>
          <w:numId w:val="2"/>
        </w:numPr>
        <w:rPr>
          <w:rFonts w:asciiTheme="minorEastAsia" w:hAnsiTheme="minorEastAsia"/>
          <w:color w:val="000000" w:themeColor="text1"/>
          <w:szCs w:val="21"/>
        </w:rPr>
      </w:pPr>
      <w:r w:rsidRPr="00042D6A">
        <w:rPr>
          <w:rFonts w:asciiTheme="minorEastAsia" w:hAnsiTheme="minorEastAsia" w:hint="eastAsia"/>
          <w:color w:val="000000" w:themeColor="text1"/>
          <w:szCs w:val="21"/>
        </w:rPr>
        <w:t>甲方负责为乙方提供</w:t>
      </w:r>
      <w:r w:rsidR="00D21030" w:rsidRPr="00042D6A">
        <w:rPr>
          <w:rFonts w:asciiTheme="minorEastAsia" w:hAnsiTheme="minorEastAsia" w:hint="eastAsia"/>
          <w:color w:val="000000" w:themeColor="text1"/>
          <w:szCs w:val="21"/>
        </w:rPr>
        <w:t>工程</w:t>
      </w:r>
      <w:r w:rsidRPr="00042D6A">
        <w:rPr>
          <w:rFonts w:asciiTheme="minorEastAsia" w:hAnsiTheme="minorEastAsia" w:hint="eastAsia"/>
          <w:color w:val="000000" w:themeColor="text1"/>
          <w:szCs w:val="21"/>
        </w:rPr>
        <w:t>机械相关网络课程学习平台的建立与运维等技术服务工作。</w:t>
      </w:r>
    </w:p>
    <w:p w14:paraId="6D1D8DD9" w14:textId="1C525414" w:rsidR="00F513E4" w:rsidRPr="00042D6A" w:rsidRDefault="003B474B">
      <w:pPr>
        <w:numPr>
          <w:ilvl w:val="0"/>
          <w:numId w:val="2"/>
        </w:numPr>
        <w:rPr>
          <w:rFonts w:asciiTheme="minorEastAsia" w:hAnsiTheme="minorEastAsia"/>
          <w:color w:val="000000" w:themeColor="text1"/>
          <w:szCs w:val="21"/>
        </w:rPr>
      </w:pPr>
      <w:r w:rsidRPr="00042D6A">
        <w:rPr>
          <w:rFonts w:asciiTheme="minorEastAsia" w:hAnsiTheme="minorEastAsia" w:hint="eastAsia"/>
          <w:color w:val="000000" w:themeColor="text1"/>
          <w:szCs w:val="21"/>
        </w:rPr>
        <w:t>乙方招生的学员经其</w:t>
      </w:r>
      <w:r w:rsidR="00D21030" w:rsidRPr="00042D6A">
        <w:rPr>
          <w:rFonts w:asciiTheme="minorEastAsia" w:hAnsiTheme="minorEastAsia" w:hint="eastAsia"/>
          <w:color w:val="000000" w:themeColor="text1"/>
          <w:szCs w:val="21"/>
        </w:rPr>
        <w:t>组织相关工程</w:t>
      </w:r>
      <w:r w:rsidRPr="00042D6A">
        <w:rPr>
          <w:rFonts w:asciiTheme="minorEastAsia" w:hAnsiTheme="minorEastAsia" w:hint="eastAsia"/>
          <w:color w:val="000000" w:themeColor="text1"/>
          <w:szCs w:val="21"/>
        </w:rPr>
        <w:t>机械专业培训考核合格后，</w:t>
      </w:r>
      <w:r w:rsidR="00731E97" w:rsidRPr="00042D6A">
        <w:rPr>
          <w:rFonts w:asciiTheme="minorEastAsia" w:hAnsiTheme="minorEastAsia" w:hint="eastAsia"/>
          <w:color w:val="000000" w:themeColor="text1"/>
          <w:szCs w:val="21"/>
        </w:rPr>
        <w:t>报甲方审核通过，</w:t>
      </w:r>
      <w:r w:rsidR="00D21030" w:rsidRPr="00042D6A">
        <w:rPr>
          <w:rFonts w:asciiTheme="minorEastAsia" w:hAnsiTheme="minorEastAsia" w:hint="eastAsia"/>
          <w:color w:val="000000" w:themeColor="text1"/>
          <w:szCs w:val="21"/>
        </w:rPr>
        <w:t>由甲方签发</w:t>
      </w:r>
      <w:r w:rsidR="00731E97" w:rsidRPr="00042D6A">
        <w:rPr>
          <w:rFonts w:asciiTheme="minorEastAsia" w:hAnsiTheme="minorEastAsia" w:hint="eastAsia"/>
          <w:color w:val="000000" w:themeColor="text1"/>
          <w:szCs w:val="21"/>
        </w:rPr>
        <w:t>工程机械岗位合格</w:t>
      </w:r>
      <w:r w:rsidRPr="00042D6A">
        <w:rPr>
          <w:rFonts w:asciiTheme="minorEastAsia" w:hAnsiTheme="minorEastAsia" w:hint="eastAsia"/>
          <w:color w:val="000000" w:themeColor="text1"/>
          <w:szCs w:val="21"/>
        </w:rPr>
        <w:t>培训证书</w:t>
      </w:r>
      <w:r w:rsidR="00731E97" w:rsidRPr="00042D6A">
        <w:rPr>
          <w:rFonts w:asciiTheme="minorEastAsia" w:hAnsiTheme="minorEastAsia" w:hint="eastAsia"/>
          <w:color w:val="000000" w:themeColor="text1"/>
          <w:szCs w:val="21"/>
        </w:rPr>
        <w:t>（非国家职业资格证书）</w:t>
      </w:r>
      <w:r w:rsidRPr="00042D6A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21D79CD8" w14:textId="77777777" w:rsidR="00F513E4" w:rsidRPr="00042D6A" w:rsidRDefault="003B474B">
      <w:pPr>
        <w:rPr>
          <w:rFonts w:asciiTheme="minorEastAsia" w:hAnsiTheme="minorEastAsia"/>
          <w:color w:val="000000" w:themeColor="text1"/>
          <w:szCs w:val="21"/>
        </w:rPr>
      </w:pPr>
      <w:r w:rsidRPr="00042D6A">
        <w:rPr>
          <w:rFonts w:asciiTheme="minorEastAsia" w:hAnsiTheme="minorEastAsia" w:hint="eastAsia"/>
          <w:color w:val="000000" w:themeColor="text1"/>
          <w:szCs w:val="21"/>
        </w:rPr>
        <w:t>4.培训地点、培训教师、教材及教员由乙方负责。</w:t>
      </w:r>
    </w:p>
    <w:p w14:paraId="67A8CA3B" w14:textId="77777777" w:rsidR="00F513E4" w:rsidRPr="00042D6A" w:rsidRDefault="003B474B">
      <w:pPr>
        <w:rPr>
          <w:rFonts w:asciiTheme="minorEastAsia" w:hAnsiTheme="minorEastAsia"/>
          <w:color w:val="000000" w:themeColor="text1"/>
          <w:szCs w:val="21"/>
        </w:rPr>
      </w:pPr>
      <w:r w:rsidRPr="00042D6A">
        <w:rPr>
          <w:rFonts w:asciiTheme="minorEastAsia" w:hAnsiTheme="minorEastAsia" w:hint="eastAsia"/>
          <w:color w:val="000000" w:themeColor="text1"/>
          <w:szCs w:val="21"/>
        </w:rPr>
        <w:t>5.培训内容及课时，培训场地、设备等以及培训产生的各项费用由乙方承担。</w:t>
      </w:r>
    </w:p>
    <w:p w14:paraId="51632960" w14:textId="77777777" w:rsidR="00F513E4" w:rsidRPr="00042D6A" w:rsidRDefault="003B474B">
      <w:pPr>
        <w:rPr>
          <w:rFonts w:asciiTheme="minorEastAsia" w:hAnsiTheme="minorEastAsia"/>
          <w:color w:val="000000" w:themeColor="text1"/>
          <w:szCs w:val="21"/>
        </w:rPr>
      </w:pPr>
      <w:r w:rsidRPr="00042D6A">
        <w:rPr>
          <w:rFonts w:asciiTheme="minorEastAsia" w:hAnsiTheme="minorEastAsia" w:hint="eastAsia"/>
          <w:color w:val="000000" w:themeColor="text1"/>
          <w:szCs w:val="21"/>
        </w:rPr>
        <w:t>第二条乙方责任与义务</w:t>
      </w:r>
    </w:p>
    <w:p w14:paraId="64372FF3" w14:textId="06EA6C49" w:rsidR="00F513E4" w:rsidRPr="00042D6A" w:rsidRDefault="003B474B">
      <w:pPr>
        <w:numPr>
          <w:ilvl w:val="0"/>
          <w:numId w:val="3"/>
        </w:numPr>
        <w:rPr>
          <w:rFonts w:asciiTheme="minorEastAsia" w:hAnsiTheme="minorEastAsia"/>
          <w:color w:val="000000" w:themeColor="text1"/>
          <w:szCs w:val="21"/>
        </w:rPr>
      </w:pPr>
      <w:r w:rsidRPr="00042D6A">
        <w:rPr>
          <w:rFonts w:asciiTheme="minorEastAsia" w:hAnsiTheme="minorEastAsia" w:hint="eastAsia"/>
          <w:color w:val="000000" w:themeColor="text1"/>
          <w:szCs w:val="21"/>
        </w:rPr>
        <w:t>乙方已知悉“住房和城乡建设行业技能岗位培训合格证书及其配套附属</w:t>
      </w:r>
      <w:r w:rsidR="00731E97" w:rsidRPr="00042D6A">
        <w:rPr>
          <w:rFonts w:asciiTheme="minorEastAsia" w:hAnsiTheme="minorEastAsia" w:hint="eastAsia"/>
          <w:color w:val="000000" w:themeColor="text1"/>
          <w:szCs w:val="21"/>
        </w:rPr>
        <w:t>岗位操作证</w:t>
      </w:r>
      <w:r w:rsidRPr="00042D6A">
        <w:rPr>
          <w:rFonts w:asciiTheme="minorEastAsia" w:hAnsiTheme="minorEastAsia" w:hint="eastAsia"/>
          <w:color w:val="000000" w:themeColor="text1"/>
          <w:szCs w:val="21"/>
        </w:rPr>
        <w:t>合格证（副证）”具体效用和使用说明。</w:t>
      </w:r>
    </w:p>
    <w:p w14:paraId="34376295" w14:textId="77777777" w:rsidR="00F513E4" w:rsidRPr="00042D6A" w:rsidRDefault="003B474B">
      <w:pPr>
        <w:pStyle w:val="a9"/>
        <w:numPr>
          <w:ilvl w:val="0"/>
          <w:numId w:val="3"/>
        </w:numPr>
        <w:ind w:firstLineChars="0"/>
        <w:rPr>
          <w:rFonts w:asciiTheme="minorEastAsia" w:hAnsiTheme="minorEastAsia"/>
          <w:color w:val="000000" w:themeColor="text1"/>
          <w:szCs w:val="21"/>
        </w:rPr>
      </w:pPr>
      <w:r w:rsidRPr="00042D6A">
        <w:rPr>
          <w:rFonts w:asciiTheme="minorEastAsia" w:hAnsiTheme="minorEastAsia" w:hint="eastAsia"/>
          <w:color w:val="000000" w:themeColor="text1"/>
          <w:szCs w:val="21"/>
        </w:rPr>
        <w:t>乙方可通过自身平台及其他渠道进行</w:t>
      </w:r>
      <w:proofErr w:type="gramStart"/>
      <w:r w:rsidRPr="00042D6A">
        <w:rPr>
          <w:rFonts w:asciiTheme="minorEastAsia" w:hAnsiTheme="minorEastAsia" w:hint="eastAsia"/>
          <w:color w:val="000000" w:themeColor="text1"/>
          <w:szCs w:val="21"/>
        </w:rPr>
        <w:t>此培训</w:t>
      </w:r>
      <w:proofErr w:type="gramEnd"/>
      <w:r w:rsidRPr="00042D6A">
        <w:rPr>
          <w:rFonts w:asciiTheme="minorEastAsia" w:hAnsiTheme="minorEastAsia" w:hint="eastAsia"/>
          <w:color w:val="000000" w:themeColor="text1"/>
          <w:szCs w:val="21"/>
        </w:rPr>
        <w:t>项目的信息发布、宣传及学员咨询解答活动。组织技能培训实施工作中，乙方不得有任何不经培训直接出证的行为及宣传或承诺，否则因此产生的任何问题由乙方承担全部法律责任。</w:t>
      </w:r>
    </w:p>
    <w:p w14:paraId="4BCDB7C8" w14:textId="756662C1" w:rsidR="00F513E4" w:rsidRPr="00042D6A" w:rsidRDefault="003B474B">
      <w:pPr>
        <w:numPr>
          <w:ilvl w:val="0"/>
          <w:numId w:val="3"/>
        </w:numPr>
        <w:rPr>
          <w:rFonts w:asciiTheme="minorEastAsia" w:hAnsiTheme="minorEastAsia"/>
          <w:color w:val="000000" w:themeColor="text1"/>
          <w:szCs w:val="21"/>
        </w:rPr>
      </w:pPr>
      <w:r w:rsidRPr="00042D6A">
        <w:rPr>
          <w:rFonts w:asciiTheme="minorEastAsia" w:hAnsiTheme="minorEastAsia" w:hint="eastAsia"/>
          <w:color w:val="000000" w:themeColor="text1"/>
          <w:szCs w:val="21"/>
        </w:rPr>
        <w:t>乙方应对参加完成培训的学员</w:t>
      </w:r>
      <w:r w:rsidR="00042D6A">
        <w:rPr>
          <w:rFonts w:asciiTheme="minorEastAsia" w:hAnsiTheme="minorEastAsia" w:hint="eastAsia"/>
          <w:color w:val="000000" w:themeColor="text1"/>
          <w:szCs w:val="21"/>
        </w:rPr>
        <w:t>及</w:t>
      </w:r>
      <w:r w:rsidRPr="00042D6A">
        <w:rPr>
          <w:rFonts w:asciiTheme="minorEastAsia" w:hAnsiTheme="minorEastAsia" w:hint="eastAsia"/>
          <w:color w:val="000000" w:themeColor="text1"/>
          <w:szCs w:val="21"/>
        </w:rPr>
        <w:t>培训记录、考试情况登记备案，整理存档（一人一档）。 甲方有权随时抽查调阅，如有需要 ，乙方需向甲方提供相关完整培训、考试记录、影音资料等。</w:t>
      </w:r>
    </w:p>
    <w:p w14:paraId="2E1062B4" w14:textId="77777777" w:rsidR="00F513E4" w:rsidRPr="00042D6A" w:rsidRDefault="003B474B">
      <w:pPr>
        <w:numPr>
          <w:ilvl w:val="0"/>
          <w:numId w:val="3"/>
        </w:numPr>
        <w:rPr>
          <w:rFonts w:asciiTheme="minorEastAsia" w:hAnsiTheme="minorEastAsia"/>
          <w:color w:val="000000" w:themeColor="text1"/>
          <w:szCs w:val="21"/>
        </w:rPr>
      </w:pPr>
      <w:r w:rsidRPr="00042D6A">
        <w:rPr>
          <w:rFonts w:asciiTheme="minorEastAsia" w:hAnsiTheme="minorEastAsia" w:hint="eastAsia"/>
          <w:color w:val="000000" w:themeColor="text1"/>
          <w:szCs w:val="21"/>
        </w:rPr>
        <w:t>乙方负责核实学员无妨碍从事相应建设机械的疾病和生理缺陷。</w:t>
      </w:r>
    </w:p>
    <w:p w14:paraId="45A74E36" w14:textId="77777777" w:rsidR="00F513E4" w:rsidRPr="00042D6A" w:rsidRDefault="003B474B">
      <w:pPr>
        <w:numPr>
          <w:ilvl w:val="0"/>
          <w:numId w:val="3"/>
        </w:numPr>
        <w:rPr>
          <w:rFonts w:asciiTheme="minorEastAsia" w:hAnsiTheme="minorEastAsia"/>
          <w:color w:val="000000" w:themeColor="text1"/>
          <w:szCs w:val="21"/>
        </w:rPr>
      </w:pPr>
      <w:r w:rsidRPr="00042D6A">
        <w:rPr>
          <w:rFonts w:asciiTheme="minorEastAsia" w:hAnsiTheme="minorEastAsia" w:hint="eastAsia"/>
          <w:color w:val="000000" w:themeColor="text1"/>
          <w:szCs w:val="21"/>
        </w:rPr>
        <w:t>乙方负责将培训结业学员信息以约定的格式整理后，以邮件或QQ方式及时传送给甲方,甲方负责约定报单格式和必要资料种类,乙方应保证报送学员资料照片质量优良，资料和信息准确无误。</w:t>
      </w:r>
    </w:p>
    <w:p w14:paraId="3E7037A6" w14:textId="77777777" w:rsidR="00F513E4" w:rsidRPr="00042D6A" w:rsidRDefault="003B474B">
      <w:pPr>
        <w:numPr>
          <w:ilvl w:val="0"/>
          <w:numId w:val="3"/>
        </w:numPr>
        <w:rPr>
          <w:rFonts w:asciiTheme="minorEastAsia" w:hAnsiTheme="minorEastAsia"/>
          <w:color w:val="000000" w:themeColor="text1"/>
          <w:szCs w:val="21"/>
        </w:rPr>
      </w:pPr>
      <w:r w:rsidRPr="00042D6A">
        <w:rPr>
          <w:rFonts w:asciiTheme="minorEastAsia" w:hAnsiTheme="minorEastAsia" w:hint="eastAsia"/>
          <w:color w:val="000000" w:themeColor="text1"/>
          <w:szCs w:val="21"/>
        </w:rPr>
        <w:t>乙方应按照甲方提供的信息招生、培训，不得对本项目故意夸大和虚假宣传，或者变相误导学员报名、参加培训，接受“住房和城乡建设行业技能岗位培训合格证书及其配套附属合格证（副证）”。</w:t>
      </w:r>
    </w:p>
    <w:p w14:paraId="7213A076" w14:textId="251FA497" w:rsidR="00F513E4" w:rsidRPr="00042D6A" w:rsidRDefault="003B474B">
      <w:pPr>
        <w:numPr>
          <w:ilvl w:val="0"/>
          <w:numId w:val="3"/>
        </w:numPr>
        <w:rPr>
          <w:rFonts w:asciiTheme="minorEastAsia" w:hAnsiTheme="minorEastAsia"/>
          <w:color w:val="000000" w:themeColor="text1"/>
          <w:szCs w:val="21"/>
        </w:rPr>
      </w:pPr>
      <w:r w:rsidRPr="00042D6A">
        <w:rPr>
          <w:rFonts w:asciiTheme="minorEastAsia" w:hAnsiTheme="minorEastAsia" w:hint="eastAsia"/>
          <w:color w:val="000000" w:themeColor="text1"/>
          <w:szCs w:val="21"/>
        </w:rPr>
        <w:t>乙方</w:t>
      </w:r>
      <w:r w:rsidR="0077254F" w:rsidRPr="00042D6A">
        <w:rPr>
          <w:rFonts w:asciiTheme="minorEastAsia" w:hAnsiTheme="minorEastAsia" w:hint="eastAsia"/>
          <w:color w:val="000000" w:themeColor="text1"/>
          <w:szCs w:val="21"/>
        </w:rPr>
        <w:t>应当在学员报考前明确告知学员在</w:t>
      </w:r>
      <w:r w:rsidRPr="00042D6A">
        <w:rPr>
          <w:rFonts w:asciiTheme="minorEastAsia" w:hAnsiTheme="minorEastAsia" w:hint="eastAsia"/>
          <w:color w:val="000000" w:themeColor="text1"/>
          <w:szCs w:val="21"/>
        </w:rPr>
        <w:t>培训结业后，</w:t>
      </w:r>
      <w:r w:rsidR="0077254F" w:rsidRPr="00042D6A">
        <w:rPr>
          <w:rFonts w:asciiTheme="minorEastAsia" w:hAnsiTheme="minorEastAsia" w:hint="eastAsia"/>
          <w:color w:val="000000" w:themeColor="text1"/>
          <w:szCs w:val="21"/>
        </w:rPr>
        <w:t>领取的岗位培训</w:t>
      </w:r>
      <w:proofErr w:type="gramStart"/>
      <w:r w:rsidR="0077254F" w:rsidRPr="00042D6A">
        <w:rPr>
          <w:rFonts w:asciiTheme="minorEastAsia" w:hAnsiTheme="minorEastAsia" w:hint="eastAsia"/>
          <w:color w:val="000000" w:themeColor="text1"/>
          <w:szCs w:val="21"/>
        </w:rPr>
        <w:t>操作证非国家</w:t>
      </w:r>
      <w:proofErr w:type="gramEnd"/>
      <w:r w:rsidR="0077254F" w:rsidRPr="00042D6A">
        <w:rPr>
          <w:rFonts w:asciiTheme="minorEastAsia" w:hAnsiTheme="minorEastAsia" w:hint="eastAsia"/>
          <w:color w:val="000000" w:themeColor="text1"/>
          <w:szCs w:val="21"/>
        </w:rPr>
        <w:t>职业资格证书</w:t>
      </w:r>
      <w:r w:rsidR="004F4772">
        <w:rPr>
          <w:rFonts w:asciiTheme="minorEastAsia" w:hAnsiTheme="minorEastAsia" w:hint="eastAsia"/>
          <w:color w:val="000000" w:themeColor="text1"/>
          <w:szCs w:val="21"/>
        </w:rPr>
        <w:t>和</w:t>
      </w:r>
      <w:r w:rsidR="0077254F" w:rsidRPr="00042D6A">
        <w:rPr>
          <w:rFonts w:asciiTheme="minorEastAsia" w:hAnsiTheme="minorEastAsia" w:hint="eastAsia"/>
          <w:color w:val="000000" w:themeColor="text1"/>
          <w:szCs w:val="21"/>
        </w:rPr>
        <w:t>特种性质证书</w:t>
      </w:r>
      <w:r w:rsidR="0077254F" w:rsidRPr="00042D6A">
        <w:rPr>
          <w:rFonts w:asciiTheme="minorEastAsia" w:hAnsiTheme="minorEastAsia" w:hint="eastAsia"/>
          <w:color w:val="000000" w:themeColor="text1"/>
          <w:szCs w:val="21"/>
        </w:rPr>
        <w:t>，是</w:t>
      </w:r>
      <w:proofErr w:type="gramStart"/>
      <w:r w:rsidRPr="00042D6A">
        <w:rPr>
          <w:rFonts w:asciiTheme="minorEastAsia" w:hAnsiTheme="minorEastAsia" w:hint="eastAsia"/>
          <w:color w:val="000000" w:themeColor="text1"/>
          <w:szCs w:val="21"/>
        </w:rPr>
        <w:t>属行业</w:t>
      </w:r>
      <w:proofErr w:type="gramEnd"/>
      <w:r w:rsidRPr="00042D6A">
        <w:rPr>
          <w:rFonts w:asciiTheme="minorEastAsia" w:hAnsiTheme="minorEastAsia" w:hint="eastAsia"/>
          <w:color w:val="000000" w:themeColor="text1"/>
          <w:szCs w:val="21"/>
        </w:rPr>
        <w:t>性质培训证书</w:t>
      </w:r>
      <w:r w:rsidR="0077254F" w:rsidRPr="00042D6A">
        <w:rPr>
          <w:rFonts w:asciiTheme="minorEastAsia" w:hAnsiTheme="minorEastAsia" w:hint="eastAsia"/>
          <w:color w:val="000000" w:themeColor="text1"/>
          <w:szCs w:val="21"/>
        </w:rPr>
        <w:t>；</w:t>
      </w:r>
      <w:r w:rsidRPr="00042D6A">
        <w:rPr>
          <w:rFonts w:asciiTheme="minorEastAsia" w:hAnsiTheme="minorEastAsia" w:hint="eastAsia"/>
          <w:color w:val="000000" w:themeColor="text1"/>
          <w:szCs w:val="21"/>
        </w:rPr>
        <w:t>不</w:t>
      </w:r>
      <w:r w:rsidR="0077254F" w:rsidRPr="00042D6A">
        <w:rPr>
          <w:rFonts w:asciiTheme="minorEastAsia" w:hAnsiTheme="minorEastAsia" w:hint="eastAsia"/>
          <w:color w:val="000000" w:themeColor="text1"/>
          <w:szCs w:val="21"/>
        </w:rPr>
        <w:t>得</w:t>
      </w:r>
      <w:r w:rsidRPr="00042D6A">
        <w:rPr>
          <w:rFonts w:asciiTheme="minorEastAsia" w:hAnsiTheme="minorEastAsia" w:hint="eastAsia"/>
          <w:color w:val="000000" w:themeColor="text1"/>
          <w:szCs w:val="21"/>
        </w:rPr>
        <w:t>作为国家职业资格和特种证书使用，</w:t>
      </w:r>
      <w:r w:rsidR="0077254F" w:rsidRPr="00042D6A">
        <w:rPr>
          <w:rFonts w:asciiTheme="minorEastAsia" w:hAnsiTheme="minorEastAsia" w:hint="eastAsia"/>
          <w:color w:val="000000" w:themeColor="text1"/>
          <w:szCs w:val="21"/>
        </w:rPr>
        <w:t>涉及国家明确需要考取相关特种作业证书才能上岗的，学员需要再考取相关特种作业方能上岗的政策</w:t>
      </w:r>
      <w:r w:rsidRPr="00042D6A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75FFC1CE" w14:textId="77777777" w:rsidR="00F513E4" w:rsidRPr="00042D6A" w:rsidRDefault="003B474B">
      <w:pPr>
        <w:tabs>
          <w:tab w:val="left" w:pos="312"/>
        </w:tabs>
        <w:ind w:left="105"/>
        <w:rPr>
          <w:rFonts w:asciiTheme="minorEastAsia" w:hAnsiTheme="minorEastAsia"/>
          <w:color w:val="000000" w:themeColor="text1"/>
          <w:szCs w:val="21"/>
        </w:rPr>
      </w:pPr>
      <w:r w:rsidRPr="00042D6A">
        <w:rPr>
          <w:rFonts w:asciiTheme="minorEastAsia" w:hAnsiTheme="minorEastAsia" w:hint="eastAsia"/>
          <w:color w:val="000000" w:themeColor="text1"/>
          <w:szCs w:val="21"/>
        </w:rPr>
        <w:t>8.本协议一式两份，此协议未尽事宜，甲乙方双方可协商解决；协商未果的，由甲方住所地人民法院管辖。</w:t>
      </w:r>
    </w:p>
    <w:p w14:paraId="6FBAEE40" w14:textId="77777777" w:rsidR="00F513E4" w:rsidRPr="00042D6A" w:rsidRDefault="003B474B" w:rsidP="00042D6A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042D6A">
        <w:rPr>
          <w:rFonts w:asciiTheme="minorEastAsia" w:hAnsiTheme="minorEastAsia" w:hint="eastAsia"/>
          <w:color w:val="000000" w:themeColor="text1"/>
          <w:szCs w:val="21"/>
        </w:rPr>
        <w:t>甲方（盖章）：                             乙方（盖章）：</w:t>
      </w:r>
    </w:p>
    <w:p w14:paraId="7152F52C" w14:textId="77777777" w:rsidR="00F513E4" w:rsidRPr="00042D6A" w:rsidRDefault="003B474B" w:rsidP="00042D6A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042D6A">
        <w:rPr>
          <w:rFonts w:asciiTheme="minorEastAsia" w:hAnsiTheme="minorEastAsia" w:hint="eastAsia"/>
          <w:color w:val="000000" w:themeColor="text1"/>
          <w:szCs w:val="21"/>
        </w:rPr>
        <w:t>法定代表人签字：                          法定代表人签字：</w:t>
      </w:r>
    </w:p>
    <w:p w14:paraId="169496CB" w14:textId="77777777" w:rsidR="00F513E4" w:rsidRPr="00042D6A" w:rsidRDefault="003B474B" w:rsidP="00042D6A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042D6A">
        <w:rPr>
          <w:rFonts w:asciiTheme="minorEastAsia" w:hAnsiTheme="minorEastAsia" w:hint="eastAsia"/>
          <w:color w:val="000000" w:themeColor="text1"/>
          <w:szCs w:val="21"/>
        </w:rPr>
        <w:t>日期：                                    日期：</w:t>
      </w:r>
    </w:p>
    <w:sectPr w:rsidR="00F513E4" w:rsidRPr="00042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D8B3E1"/>
    <w:multiLevelType w:val="singleLevel"/>
    <w:tmpl w:val="D0D8B3E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6CBF5FE"/>
    <w:multiLevelType w:val="singleLevel"/>
    <w:tmpl w:val="16CBF5FE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2" w15:restartNumberingAfterBreak="0">
    <w:nsid w:val="332A2492"/>
    <w:multiLevelType w:val="singleLevel"/>
    <w:tmpl w:val="332A2492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num w:numId="1" w16cid:durableId="346178750">
    <w:abstractNumId w:val="1"/>
  </w:num>
  <w:num w:numId="2" w16cid:durableId="886914732">
    <w:abstractNumId w:val="0"/>
  </w:num>
  <w:num w:numId="3" w16cid:durableId="1302346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66F"/>
    <w:rsid w:val="00022569"/>
    <w:rsid w:val="00042D6A"/>
    <w:rsid w:val="00063C9F"/>
    <w:rsid w:val="00081F56"/>
    <w:rsid w:val="000961F9"/>
    <w:rsid w:val="000C4BD2"/>
    <w:rsid w:val="000E5C02"/>
    <w:rsid w:val="0010612A"/>
    <w:rsid w:val="00182F07"/>
    <w:rsid w:val="00230130"/>
    <w:rsid w:val="002760CD"/>
    <w:rsid w:val="002B361D"/>
    <w:rsid w:val="002D487C"/>
    <w:rsid w:val="002E5B67"/>
    <w:rsid w:val="002E5F90"/>
    <w:rsid w:val="003876B5"/>
    <w:rsid w:val="00391E4C"/>
    <w:rsid w:val="003B474B"/>
    <w:rsid w:val="003F17EA"/>
    <w:rsid w:val="00406593"/>
    <w:rsid w:val="00415835"/>
    <w:rsid w:val="0042145F"/>
    <w:rsid w:val="00431F13"/>
    <w:rsid w:val="00433461"/>
    <w:rsid w:val="00462B7A"/>
    <w:rsid w:val="00480CB2"/>
    <w:rsid w:val="004960B8"/>
    <w:rsid w:val="004F0E4F"/>
    <w:rsid w:val="004F4772"/>
    <w:rsid w:val="005507D2"/>
    <w:rsid w:val="00581C70"/>
    <w:rsid w:val="005B012C"/>
    <w:rsid w:val="005C5700"/>
    <w:rsid w:val="00600C8C"/>
    <w:rsid w:val="00613FE1"/>
    <w:rsid w:val="00622AE1"/>
    <w:rsid w:val="00682074"/>
    <w:rsid w:val="006C4CD9"/>
    <w:rsid w:val="006D5BD3"/>
    <w:rsid w:val="00710ED8"/>
    <w:rsid w:val="00731E97"/>
    <w:rsid w:val="0073250B"/>
    <w:rsid w:val="0073666F"/>
    <w:rsid w:val="007528D2"/>
    <w:rsid w:val="0077254F"/>
    <w:rsid w:val="00790272"/>
    <w:rsid w:val="00823B54"/>
    <w:rsid w:val="00832CD0"/>
    <w:rsid w:val="0086771A"/>
    <w:rsid w:val="00881209"/>
    <w:rsid w:val="00907600"/>
    <w:rsid w:val="009E791D"/>
    <w:rsid w:val="009F09A2"/>
    <w:rsid w:val="00A15B1E"/>
    <w:rsid w:val="00A96A79"/>
    <w:rsid w:val="00AA2A93"/>
    <w:rsid w:val="00AA6ADF"/>
    <w:rsid w:val="00AB707E"/>
    <w:rsid w:val="00AC7C2D"/>
    <w:rsid w:val="00AE1BB7"/>
    <w:rsid w:val="00AE202B"/>
    <w:rsid w:val="00B22DA3"/>
    <w:rsid w:val="00B56AA5"/>
    <w:rsid w:val="00B8114A"/>
    <w:rsid w:val="00BA7E8D"/>
    <w:rsid w:val="00C31284"/>
    <w:rsid w:val="00C636E0"/>
    <w:rsid w:val="00C73671"/>
    <w:rsid w:val="00C87785"/>
    <w:rsid w:val="00CB05F3"/>
    <w:rsid w:val="00CC300B"/>
    <w:rsid w:val="00D113A1"/>
    <w:rsid w:val="00D21030"/>
    <w:rsid w:val="00D4270D"/>
    <w:rsid w:val="00D91544"/>
    <w:rsid w:val="00D962A4"/>
    <w:rsid w:val="00DE0705"/>
    <w:rsid w:val="00DE5B6A"/>
    <w:rsid w:val="00E24AFE"/>
    <w:rsid w:val="00E25E69"/>
    <w:rsid w:val="00E31220"/>
    <w:rsid w:val="00E600E4"/>
    <w:rsid w:val="00EF1A24"/>
    <w:rsid w:val="00EF7EFA"/>
    <w:rsid w:val="00F12728"/>
    <w:rsid w:val="00F513E4"/>
    <w:rsid w:val="00F617E1"/>
    <w:rsid w:val="077808BB"/>
    <w:rsid w:val="0B7500EB"/>
    <w:rsid w:val="12FA6EE5"/>
    <w:rsid w:val="17E41398"/>
    <w:rsid w:val="1A3D4F4F"/>
    <w:rsid w:val="1E5F4C37"/>
    <w:rsid w:val="229B00B7"/>
    <w:rsid w:val="25393F7A"/>
    <w:rsid w:val="2813004A"/>
    <w:rsid w:val="2AE631D4"/>
    <w:rsid w:val="2BB62638"/>
    <w:rsid w:val="2C1E3AE7"/>
    <w:rsid w:val="2EDB1632"/>
    <w:rsid w:val="351A05CE"/>
    <w:rsid w:val="36AB1983"/>
    <w:rsid w:val="38E545B1"/>
    <w:rsid w:val="3D324F5E"/>
    <w:rsid w:val="3D5830C1"/>
    <w:rsid w:val="3EC76FD3"/>
    <w:rsid w:val="46684052"/>
    <w:rsid w:val="47877DFE"/>
    <w:rsid w:val="4A6613CC"/>
    <w:rsid w:val="4BDF19E8"/>
    <w:rsid w:val="50FB128C"/>
    <w:rsid w:val="51070685"/>
    <w:rsid w:val="51AD3703"/>
    <w:rsid w:val="53DA71D7"/>
    <w:rsid w:val="555036F5"/>
    <w:rsid w:val="58732A9D"/>
    <w:rsid w:val="5A363C47"/>
    <w:rsid w:val="5AEE5C99"/>
    <w:rsid w:val="5C22481C"/>
    <w:rsid w:val="611A4249"/>
    <w:rsid w:val="61814CB0"/>
    <w:rsid w:val="61D94D23"/>
    <w:rsid w:val="6867591F"/>
    <w:rsid w:val="69C36353"/>
    <w:rsid w:val="6C580298"/>
    <w:rsid w:val="6CC82CAC"/>
    <w:rsid w:val="6D286AF4"/>
    <w:rsid w:val="6F1E0C96"/>
    <w:rsid w:val="6F7F05BC"/>
    <w:rsid w:val="70790DCC"/>
    <w:rsid w:val="70D82A61"/>
    <w:rsid w:val="7926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9EE6EE"/>
  <w15:docId w15:val="{29F8CE07-9FBC-400B-97A7-8F498040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48C1689-206B-478A-BC8E-35C523FE5A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167</Words>
  <Characters>955</Characters>
  <Application>Microsoft Office Word</Application>
  <DocSecurity>0</DocSecurity>
  <Lines>7</Lines>
  <Paragraphs>2</Paragraphs>
  <ScaleCrop>false</ScaleCrop>
  <Company>微软中国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lsx81</dc:creator>
  <cp:lastModifiedBy>郭 贤封</cp:lastModifiedBy>
  <cp:revision>111</cp:revision>
  <cp:lastPrinted>2019-08-06T09:33:00Z</cp:lastPrinted>
  <dcterms:created xsi:type="dcterms:W3CDTF">2014-10-29T12:08:00Z</dcterms:created>
  <dcterms:modified xsi:type="dcterms:W3CDTF">2022-07-10T08:25:00Z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